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44" w:rsidRPr="00C64A44" w:rsidRDefault="00C64A44" w:rsidP="00C64A44">
      <w:pPr>
        <w:spacing w:after="0" w:line="240" w:lineRule="auto"/>
        <w:jc w:val="center"/>
        <w:rPr>
          <w:rFonts w:ascii="Times New Roman" w:eastAsia="Times New Roman" w:hAnsi="Times New Roman" w:cs="Times New Roman"/>
          <w:color w:val="000000"/>
          <w:sz w:val="24"/>
          <w:szCs w:val="24"/>
          <w:lang w:eastAsia="en-AU"/>
        </w:rPr>
      </w:pPr>
      <w:r w:rsidRPr="00C64A44">
        <w:rPr>
          <w:rFonts w:ascii="Times New Roman" w:eastAsia="Times New Roman" w:hAnsi="Times New Roman" w:cs="Times New Roman"/>
          <w:b/>
          <w:bCs/>
          <w:color w:val="000000"/>
          <w:sz w:val="24"/>
          <w:szCs w:val="24"/>
          <w:lang w:eastAsia="en-AU"/>
        </w:rPr>
        <w:t>PUBLIC SECTOR EMPLOYMENT AND MANAGEMENT AMENDMENT (ETHICS AND PUBLIC SERVICE COMMISSIONER) BILL 2011</w:t>
      </w:r>
    </w:p>
    <w:p w:rsidR="00C64A44" w:rsidRPr="00C64A44" w:rsidRDefault="00C64A44" w:rsidP="00C64A44">
      <w:pPr>
        <w:spacing w:after="0" w:line="240" w:lineRule="auto"/>
        <w:jc w:val="righ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15 September 2011 </w:t>
      </w:r>
      <w:r w:rsidRPr="00C64A44">
        <w:rPr>
          <w:rFonts w:ascii="Times New Roman" w:eastAsia="Times New Roman" w:hAnsi="Times New Roman" w:cs="Times New Roman"/>
          <w:color w:val="000000"/>
          <w:sz w:val="24"/>
          <w:szCs w:val="24"/>
          <w:lang w:eastAsia="en-AU"/>
        </w:rPr>
        <w:t>Page: 43</w:t>
      </w:r>
    </w:p>
    <w:p w:rsidR="00C64A44" w:rsidRPr="00C64A44" w:rsidRDefault="00C64A44" w:rsidP="00C64A44">
      <w:pPr>
        <w:spacing w:after="240" w:line="240" w:lineRule="auto"/>
        <w:rPr>
          <w:rFonts w:ascii="Times New Roman" w:eastAsia="Times New Roman" w:hAnsi="Times New Roman" w:cs="Times New Roman"/>
          <w:color w:val="000000"/>
          <w:sz w:val="24"/>
          <w:szCs w:val="24"/>
          <w:lang w:eastAsia="en-AU"/>
        </w:rPr>
      </w:pP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b/>
          <w:bCs/>
          <w:color w:val="000000"/>
          <w:sz w:val="24"/>
          <w:szCs w:val="24"/>
          <w:lang w:eastAsia="en-AU"/>
        </w:rPr>
        <w:t>Bill introduced on motion by Mr Barry O'Farrell.</w:t>
      </w:r>
    </w:p>
    <w:p w:rsidR="00C64A44" w:rsidRPr="00C64A44" w:rsidRDefault="00C64A44" w:rsidP="00C64A44">
      <w:pPr>
        <w:spacing w:after="0" w:line="240" w:lineRule="auto"/>
        <w:jc w:val="center"/>
        <w:rPr>
          <w:rFonts w:ascii="Times New Roman" w:eastAsia="Times New Roman" w:hAnsi="Times New Roman" w:cs="Times New Roman"/>
          <w:color w:val="000000"/>
          <w:sz w:val="24"/>
          <w:szCs w:val="24"/>
          <w:lang w:eastAsia="en-AU"/>
        </w:rPr>
      </w:pPr>
      <w:r w:rsidRPr="00C64A44">
        <w:rPr>
          <w:rFonts w:ascii="Times New Roman" w:eastAsia="Times New Roman" w:hAnsi="Times New Roman" w:cs="Times New Roman"/>
          <w:b/>
          <w:bCs/>
          <w:color w:val="000000"/>
          <w:sz w:val="24"/>
          <w:szCs w:val="24"/>
          <w:lang w:eastAsia="en-AU"/>
        </w:rPr>
        <w:t>Agreement in Principle</w:t>
      </w:r>
    </w:p>
    <w:p w:rsidR="00C64A44" w:rsidRPr="00C64A44" w:rsidRDefault="00C64A44" w:rsidP="00C64A44">
      <w:pPr>
        <w:spacing w:after="0" w:line="240" w:lineRule="auto"/>
        <w:rPr>
          <w:rFonts w:ascii="Times New Roman" w:eastAsia="Times New Roman" w:hAnsi="Times New Roman" w:cs="Times New Roman"/>
          <w:color w:val="000000"/>
          <w:sz w:val="24"/>
          <w:szCs w:val="24"/>
          <w:lang w:eastAsia="en-AU"/>
        </w:rPr>
      </w:pP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b/>
          <w:bCs/>
          <w:color w:val="000000"/>
          <w:sz w:val="24"/>
          <w:szCs w:val="24"/>
          <w:lang w:eastAsia="en-AU"/>
        </w:rPr>
        <w:t xml:space="preserve">Mr BARRY O'FARRELL </w:t>
      </w:r>
      <w:r w:rsidRPr="00C64A44">
        <w:rPr>
          <w:rFonts w:ascii="Times New Roman" w:eastAsia="Times New Roman" w:hAnsi="Times New Roman" w:cs="Times New Roman"/>
          <w:color w:val="000000"/>
          <w:sz w:val="24"/>
          <w:szCs w:val="24"/>
          <w:lang w:eastAsia="en-AU"/>
        </w:rPr>
        <w:t>(Ku-ring-</w:t>
      </w:r>
      <w:proofErr w:type="spellStart"/>
      <w:r w:rsidRPr="00C64A44">
        <w:rPr>
          <w:rFonts w:ascii="Times New Roman" w:eastAsia="Times New Roman" w:hAnsi="Times New Roman" w:cs="Times New Roman"/>
          <w:color w:val="000000"/>
          <w:sz w:val="24"/>
          <w:szCs w:val="24"/>
          <w:lang w:eastAsia="en-AU"/>
        </w:rPr>
        <w:t>gai</w:t>
      </w:r>
      <w:proofErr w:type="spellEnd"/>
      <w:r w:rsidRPr="00C64A44">
        <w:rPr>
          <w:rFonts w:ascii="Times New Roman" w:eastAsia="Times New Roman" w:hAnsi="Times New Roman" w:cs="Times New Roman"/>
          <w:color w:val="000000"/>
          <w:sz w:val="24"/>
          <w:szCs w:val="24"/>
          <w:lang w:eastAsia="en-AU"/>
        </w:rPr>
        <w:t>—</w:t>
      </w:r>
      <w:proofErr w:type="gramStart"/>
      <w:r w:rsidRPr="00C64A44">
        <w:rPr>
          <w:rFonts w:ascii="Times New Roman" w:eastAsia="Times New Roman" w:hAnsi="Times New Roman" w:cs="Times New Roman"/>
          <w:color w:val="000000"/>
          <w:sz w:val="24"/>
          <w:szCs w:val="24"/>
          <w:lang w:eastAsia="en-AU"/>
        </w:rPr>
        <w:t>Premier,</w:t>
      </w:r>
      <w:proofErr w:type="gramEnd"/>
      <w:r w:rsidRPr="00C64A44">
        <w:rPr>
          <w:rFonts w:ascii="Times New Roman" w:eastAsia="Times New Roman" w:hAnsi="Times New Roman" w:cs="Times New Roman"/>
          <w:color w:val="000000"/>
          <w:sz w:val="24"/>
          <w:szCs w:val="24"/>
          <w:lang w:eastAsia="en-AU"/>
        </w:rPr>
        <w:t xml:space="preserve"> and Minister for Western Sydney) [3.14 p.m.]: I move:</w:t>
      </w:r>
    </w:p>
    <w:p w:rsidR="00C64A44" w:rsidRPr="00C64A44" w:rsidRDefault="00C64A44" w:rsidP="00C64A44">
      <w:pPr>
        <w:spacing w:after="0" w:line="240" w:lineRule="auto"/>
        <w:ind w:left="1440"/>
        <w:rPr>
          <w:rFonts w:ascii="Times New Roman" w:eastAsia="Times New Roman" w:hAnsi="Times New Roman" w:cs="Times New Roman"/>
          <w:color w:val="000000"/>
          <w:sz w:val="24"/>
          <w:szCs w:val="24"/>
          <w:lang w:eastAsia="en-AU"/>
        </w:rPr>
      </w:pPr>
      <w:r w:rsidRPr="00C64A44">
        <w:rPr>
          <w:rFonts w:ascii="Times New Roman" w:eastAsia="Times New Roman" w:hAnsi="Times New Roman" w:cs="Times New Roman"/>
          <w:color w:val="000000"/>
          <w:sz w:val="24"/>
          <w:szCs w:val="24"/>
          <w:lang w:eastAsia="en-AU"/>
        </w:rPr>
        <w:t>That this bill be now agreed to in principle.</w:t>
      </w:r>
    </w:p>
    <w:p w:rsidR="00737884" w:rsidRDefault="00C64A44" w:rsidP="00C64A44">
      <w:r w:rsidRPr="00C64A44">
        <w:rPr>
          <w:rFonts w:ascii="Times New Roman" w:eastAsia="Times New Roman" w:hAnsi="Times New Roman" w:cs="Times New Roman"/>
          <w:color w:val="000000"/>
          <w:sz w:val="24"/>
          <w:szCs w:val="24"/>
          <w:lang w:eastAsia="en-AU"/>
        </w:rPr>
        <w:t xml:space="preserve">I am pleased to introduce the Public Sector Employment and Management Amendment (Ethics and Public Service Commissioner) Bill 2011. It is a fundamental principle of our democracy that the role of government is to serve its citizens, not the other way around, and to deliver on behalf of citizens those things that people delegate in limited ways to government, such as regulation, compliance, </w:t>
      </w:r>
      <w:proofErr w:type="gramStart"/>
      <w:r w:rsidRPr="00C64A44">
        <w:rPr>
          <w:rFonts w:ascii="Times New Roman" w:eastAsia="Times New Roman" w:hAnsi="Times New Roman" w:cs="Times New Roman"/>
          <w:color w:val="000000"/>
          <w:sz w:val="24"/>
          <w:szCs w:val="24"/>
          <w:lang w:eastAsia="en-AU"/>
        </w:rPr>
        <w:t>the</w:t>
      </w:r>
      <w:proofErr w:type="gramEnd"/>
      <w:r w:rsidRPr="00C64A44">
        <w:rPr>
          <w:rFonts w:ascii="Times New Roman" w:eastAsia="Times New Roman" w:hAnsi="Times New Roman" w:cs="Times New Roman"/>
          <w:color w:val="000000"/>
          <w:sz w:val="24"/>
          <w:szCs w:val="24"/>
          <w:lang w:eastAsia="en-AU"/>
        </w:rPr>
        <w:t xml:space="preserve"> provision of public infrastructure and the delivery of certain services.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 more than 300,000 men and women engaged in public service around our State are in many cases meeting some of the most challenging issues that the market or voluntary exchanges cannot or will not meet. For many, their choice is a vocation, not simply a job, because they want to make a difference. Public service is a unique specialisation in our nation's work spectrum. But I believe that too often our public service is characterised as a faceless cohort, an anonymous workforce—an approach which demeans and undervalues the uniqueness of each employee and their contribution. So when we talk about a culture of public service integrity and independence, we know that the culture of the whole relies on the strength and commitment of the individuals who create that culture.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Individuals in public service set the tone of trust and dependability in our civil domain—the basis on which we sustain mature and honest democracy. It is all about good people, and I believe the way to motivate outstanding innovation and customer service to citizens is to foster a public service in which individuals are truly visible and meaningful, regardless of the size of the team of which they are a part. In our Westminster system, the government of the day will look to public service leaders, as well as to the middle and front lines, for frank and fearless advice. My Government believes that Westminster traditions and processes established in the nineteenth century are our strongest resources to take the New South Wales public service into a brand new era of innovation. It is by honouring the institutions of an independent public service and the maturity of its systems and unique specialisations that we have a solid foundation from which to confidently innovate.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Government responsibilities are diverse and complex. The people we look to for these services require and deserve a highly professional, strategic and independent champion to lead the New South Wales public service into the future. This champion must understand the strength, appeal and opportunities of public service, and equally understand that the best public service is focused in all its efforts on the needs of the citizen, the taxpayer and the </w:t>
      </w:r>
      <w:r w:rsidRPr="00C64A44">
        <w:rPr>
          <w:rFonts w:ascii="Times New Roman" w:eastAsia="Times New Roman" w:hAnsi="Times New Roman" w:cs="Times New Roman"/>
          <w:color w:val="000000"/>
          <w:sz w:val="24"/>
          <w:szCs w:val="24"/>
          <w:lang w:eastAsia="en-AU"/>
        </w:rPr>
        <w:lastRenderedPageBreak/>
        <w:t xml:space="preserve">customer. As service needs change, what matters will be the shape, not the size, of government, and the outcomes it delivers for citizens and customers. My Government has made a commitment to rebuild the economy, to return quality services, to renovate infrastructure, to restore accountability and to strengthen our local environment and communities. As part of our commitment we need the New South Wales public sector to do this with and for us. To date I have been impressed by the professionalism and work ethic of our State's public servants and the goodwill and energy brought to the task of delivering and implementing our reforms.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 Government is determined to make the New South Wales public sector the best in the nation and a leader in the world, with unambiguous goals, clear policy directions, transparent processes and consistent accountability. We are determined to create a new customer service culture underpinned by value and choice in public services, with public sector employees increasingly collaborating with the private and not-for-profit sectors to help shape innovative, relevant and modern public services that are responsive to the needs of our citizens. To drive this vision for the public sector and encouraged by public service professionals who are keen to see overdue reform to strengthen the integrity of their profession, the Government committed to establish a Public Service Commission in New South Wales.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Members may recall that in November 2008 in this place I argued that the then role of the Department of Premier and Cabinet as both the "poacher and gamekeeper" in public sector employment was not in the public interest. I said that to improve the integrity, impartiality, performance and accountability of the State's public sector workforce we would, if elected, establish a Public Service Commission. In July 2010 and February 2011 I was invited by the Institute of Public Administration Australia (NSW Division) [</w:t>
      </w:r>
      <w:proofErr w:type="spellStart"/>
      <w:r w:rsidRPr="00C64A44">
        <w:rPr>
          <w:rFonts w:ascii="Times New Roman" w:eastAsia="Times New Roman" w:hAnsi="Times New Roman" w:cs="Times New Roman"/>
          <w:color w:val="000000"/>
          <w:sz w:val="24"/>
          <w:szCs w:val="24"/>
          <w:lang w:eastAsia="en-AU"/>
        </w:rPr>
        <w:t>IPAA</w:t>
      </w:r>
      <w:proofErr w:type="spellEnd"/>
      <w:r w:rsidRPr="00C64A44">
        <w:rPr>
          <w:rFonts w:ascii="Times New Roman" w:eastAsia="Times New Roman" w:hAnsi="Times New Roman" w:cs="Times New Roman"/>
          <w:color w:val="000000"/>
          <w:sz w:val="24"/>
          <w:szCs w:val="24"/>
          <w:lang w:eastAsia="en-AU"/>
        </w:rPr>
        <w:t xml:space="preserve">] to address delegates on further details of our proposals. I am grateful for the advice from the Institute of Public Administration Australia and for its contributions to the deliberations of the Department of Premier and Cabinet working group earlier this year in which professional public servants, under the guidance of the former head of the Department of Premier and Cabinet, Brendan O'Reilly, built the organisational and operational detail on the framework to which we, during the campaign, had committed to implementing. I record my appreciation to Brendan O'Reilly and his team, and to Director General Chris Eccles, who brought their experience and insights to shaping a commission that I am confident will set new standards.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We have arrived at a historic moment in the history of our State's public service. I genuinely invite the Opposition, despite its opposition to this idea while in government, to support these important reforms. It would be a powerful signal to the New South Wales public sector if parliamentarians of all sides endorsed this reform, and by doing so strengthened the Westminster traditions of our parliamentary democracy in New South Wales—as indeed has already occurred in the Commonwealth, states including Queensland, South Australia, and Victoria, and other Commonwealth jurisdictions such as Canada, New Zealand and the United Kingdom.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 establishment of the Public Service Commissioner is the centrepiece of our plans for the </w:t>
      </w:r>
      <w:r w:rsidRPr="00C64A44">
        <w:rPr>
          <w:rFonts w:ascii="Times New Roman" w:eastAsia="Times New Roman" w:hAnsi="Times New Roman" w:cs="Times New Roman"/>
          <w:color w:val="000000"/>
          <w:sz w:val="24"/>
          <w:szCs w:val="24"/>
          <w:lang w:eastAsia="en-AU"/>
        </w:rPr>
        <w:lastRenderedPageBreak/>
        <w:t xml:space="preserve">public sector. People have sometimes asked why we call it the Public Service Commission, rather than the public sector commission. By definition, the public service refers to the 20 per cent of people who comprise particular departments under the Public Sector Employment and Management Act, and the public sector includes a broader group of public employees, mostly in primary service delivery. The responsibilities of the New South Wales Public Service Commissioner will include the entire sector—but the word "service" in the title is a significant and active choice to recognise the value and intent of the service ethic in the concept of public service.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In fulfilling his or her role and responsibilities, the Commissioner will be expected to use innovation to put the citizen, the customer, the taxpayer, at the centre of public services, delivering improved outcomes and value for money; promote and embed independence and integrity; provide advice and make recommendations on how to implement contemporary practice in public administration; create capability for performance and targeted service delivery to attract and retain a new generation of our best and brightest to public service; define the public service as an admired and competitive career choice; develop a cadre of young professional thinkers; and build and retain public confidence and trust. Investment in public sector workforce management is critical to achieving productivity gains and improving service to customers. Effective management of our human resources, at all levels and in service contexts, will achieve improvements to service delivery and productivity and lead to positive budget outcomes.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 Government made another key election commitment—to introduce a Public Sector Ethics Act. I do not seek to provoke political debate on this occasion and in this historic context, but I think it is important to be honest about the challenge we face in this Parliament to rebuild confidence in our public institutions, as people called for in March. We must confront the uncomfortable truth of the recent past and acknowledge that trust in public institutions has been broken. I have spoken regularly about the need to restore trust between public servants and government through clear plans and mandates, between people and elected representatives through devolution and accountability, and between Government and communities through a strong customer service and accountability culture. The inclusion of a public sector ethics framework in this bill will give strength to important networks in our civil domain whose success depends on trust. Clear rules, boundaries and standards are necessary to ensure appropriate separation between the political and administrative arms of that civil domain.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In a recent speech to the Australia and New Zealand School of Government about trust in government, the Director General of the New South Wales Department of Premier and Cabinet noted research that showed a decline in trust since the late 1960s in most advanced industrialised democracies. He noted that in a 2005 survey, Canadians linked trust and confidence in government to public organisations that provide good leadership and management, equal and ethical treatment, and quality services that meet citizens' and community needs. Those are important signals for self-aware and honest democracies, which I trust we count ourselves among. That is why it is important to provide our public service </w:t>
      </w:r>
      <w:r w:rsidRPr="00C64A44">
        <w:rPr>
          <w:rFonts w:ascii="Times New Roman" w:eastAsia="Times New Roman" w:hAnsi="Times New Roman" w:cs="Times New Roman"/>
          <w:color w:val="000000"/>
          <w:sz w:val="24"/>
          <w:szCs w:val="24"/>
          <w:lang w:eastAsia="en-AU"/>
        </w:rPr>
        <w:lastRenderedPageBreak/>
        <w:t xml:space="preserve">with effective tools to make good ethical decisions internally and in relation to their stakeholders and to defend their independence, if it is under external threat. The promotion of integrity, impartiality, and accountability is one of the principal objectives of the commissioner. It is for this reason that the ethical framework is part and parcel of this bill. The Public Service Commissioner and establishing the new public sector ethical framework are significant changes that will impact employment and management in the New South Wales public sector.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This bill amends the main employment legislation for the New South Wales public service, the Public Sector Employment and Management Act 2002. The Act does not apply to employees in local councils as they are not part of the New South Wales public sector. Separate legislation, the Local Government Act 1993, provides for the staffing of local councils while the employment arrangements and conditions are included in the Local Government (State) Award.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Turning to the specifics of the bill, there are three main amendments: </w:t>
      </w:r>
      <w:r w:rsidRPr="00C64A44">
        <w:rPr>
          <w:rFonts w:ascii="Times New Roman" w:eastAsia="Times New Roman" w:hAnsi="Times New Roman" w:cs="Times New Roman"/>
          <w:color w:val="000000"/>
          <w:sz w:val="24"/>
          <w:szCs w:val="24"/>
          <w:lang w:eastAsia="en-AU"/>
        </w:rPr>
        <w:softHyphen/>
        <w:t xml:space="preserve">the ethical framework, the Public Service Commissioner and the Public Service Commission Advisory Board. In recent months the New South Wales Government undertook consultations on the creation of public sector ethics legislation, as we have committed to in the 100 Day Action Plan. The Government has drawn up a draft ethical framework for the New South Wales public sector based around the four pillars of integrity, trust, service and accountability. To develop this framework, the Government heard from individuals who are users and customers of public services, taxpayers, and individual public servants across the occupations in the public sector. A government website encouraged people to have their say about public sector ethics. Consultation was held with stakeholders including government agencies, the Auditor-General, New South Wales Business Chamber, the Council of Social Service New South Wales, National Disability Services, and the New South Wales branch of the Institute of Public Administration Australia. Consultation also was held with Unions New South Wales and briefings were conducted for the Independent Commission </w:t>
      </w:r>
      <w:proofErr w:type="gramStart"/>
      <w:r w:rsidRPr="00C64A44">
        <w:rPr>
          <w:rFonts w:ascii="Times New Roman" w:eastAsia="Times New Roman" w:hAnsi="Times New Roman" w:cs="Times New Roman"/>
          <w:color w:val="000000"/>
          <w:sz w:val="24"/>
          <w:szCs w:val="24"/>
          <w:lang w:eastAsia="en-AU"/>
        </w:rPr>
        <w:t>Against</w:t>
      </w:r>
      <w:proofErr w:type="gramEnd"/>
      <w:r w:rsidRPr="00C64A44">
        <w:rPr>
          <w:rFonts w:ascii="Times New Roman" w:eastAsia="Times New Roman" w:hAnsi="Times New Roman" w:cs="Times New Roman"/>
          <w:color w:val="000000"/>
          <w:sz w:val="24"/>
          <w:szCs w:val="24"/>
          <w:lang w:eastAsia="en-AU"/>
        </w:rPr>
        <w:t xml:space="preserve"> Corruption and New South Wales Ombudsman. Professor Peter </w:t>
      </w:r>
      <w:proofErr w:type="spellStart"/>
      <w:r w:rsidRPr="00C64A44">
        <w:rPr>
          <w:rFonts w:ascii="Times New Roman" w:eastAsia="Times New Roman" w:hAnsi="Times New Roman" w:cs="Times New Roman"/>
          <w:color w:val="000000"/>
          <w:sz w:val="24"/>
          <w:szCs w:val="24"/>
          <w:lang w:eastAsia="en-AU"/>
        </w:rPr>
        <w:t>Shergold</w:t>
      </w:r>
      <w:proofErr w:type="spellEnd"/>
      <w:r w:rsidRPr="00C64A44">
        <w:rPr>
          <w:rFonts w:ascii="Times New Roman" w:eastAsia="Times New Roman" w:hAnsi="Times New Roman" w:cs="Times New Roman"/>
          <w:color w:val="000000"/>
          <w:sz w:val="24"/>
          <w:szCs w:val="24"/>
          <w:lang w:eastAsia="en-AU"/>
        </w:rPr>
        <w:t xml:space="preserve">, Chairman of the Public Service Commission Advisory Board, also contributed to the framework. The feedback gathered during the consultation process helped to refine the ethical framework and the development of the bill.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Part 1.2 of the bill establishes an ethical framework for the public sector, with the twin objectives of recognising the role of the public sector in preserving the public interest, defending public value and adding professional quality and value to the commitments of the government of the day, and establishing an ethical framework for a merit-based, apolitical and professional public sector that implements the decisions of the government of the day. Embedded in the legislation is a single set of values that flow through to principles and standards of behaviour which we believe can reside either in legislation or supporting policy documents. As identified in the bill at clause 3C (4), the ethical framework and values will apply to the public sector as defined in the Public Sector Employment Management Act. In the case of special temporary employees, an ethical framework reflecting the same values and </w:t>
      </w:r>
      <w:r w:rsidRPr="00C64A44">
        <w:rPr>
          <w:rFonts w:ascii="Times New Roman" w:eastAsia="Times New Roman" w:hAnsi="Times New Roman" w:cs="Times New Roman"/>
          <w:color w:val="000000"/>
          <w:sz w:val="24"/>
          <w:szCs w:val="24"/>
          <w:lang w:eastAsia="en-AU"/>
        </w:rPr>
        <w:lastRenderedPageBreak/>
        <w:t xml:space="preserve">high standards of behaviour will be included in any relevant Code of Conduct under which they work.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 Public Service Commissioner's role will be to promote the core values of integrity, trust, service and accountability by articulating outcomes rather than prescribing or imposing complex processes. This will allow the New South Wales public sector to develop approaches that deliver decisions and outcomes that respond strongly to the customer focus, accountability and diverse service delivery models. The Public Service Commission will assist departments to draft tailored Codes of Conduct that align with and expand upon the values and principles outlined in the ethical framework. So, as outlined in the bill, the four pillars upon which the ethical framework is built are the core values of integrity, trust, service and accountability. These values provide a nucleus that reflects most of the ethical concepts in current use. A set of supporting principles also has been formulated that translates each of the four values into behaviours and actions. These too are included in the legislation.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 key to achieving the required culture change in the sector hinges upon each public sector agency adopting this framework as a central stimulus for the shaping of the culture of that agency and individual employees considering and applying the values and principles of the framework in their daily work. I believe that the ethical framework outlined in the bill will create and nurture a culture of integrity and independence in the New South Wales public sector and will translate to a capable and ethical public sector that is committed to continuous improvement and is worthy of peoples' trust and confidence.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Part 1.3 and schedule 2A to the bill provides for the appointment and functions of the Public Service Commissioner. The appointment and functions of the Public Service Commissioner are in clauses 3D to 3P. Those provisions outline how the commissioner is to be appointed, the principal objectives and general functions, and the requirement to report annually to the Premier on the work and activities of the commissioner as well as the state of the public sector. The Premier, after receiving these reports, will cause them to be tabled to both Houses of Parliament as soon as is practicable. The Public Service Commissioner is a statutory appointee with a non-renewable term of office not exceeding seven years. Terms of up to seven years will provide sufficient scope for the commissioner to articulate and implement a range of strategic initiatives and priorities. The bill allows for the commissioner to be appointed for a combination of terms as long as the total period does not exceed seven years. For example, this combination could be two terms of three and four years respectively.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Section 3G of the bill also identifies that the commissioner reports to the Premier in connection with the exercise of the commissioner's functions but is not subject to the control and direction of the Premier in the exercise of these functions. This provision recognises both the independence of the commissioner in providing advice and reports to the Government, as well as the responsibility of the commissioner to the Premier to deliver on the Government's key policy objectives for the New South Wales public sector.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In role and responsibility, the commissioner will have coverage, to varying degrees, in </w:t>
      </w:r>
      <w:r w:rsidRPr="00C64A44">
        <w:rPr>
          <w:rFonts w:ascii="Times New Roman" w:eastAsia="Times New Roman" w:hAnsi="Times New Roman" w:cs="Times New Roman"/>
          <w:color w:val="000000"/>
          <w:sz w:val="24"/>
          <w:szCs w:val="24"/>
          <w:lang w:eastAsia="en-AU"/>
        </w:rPr>
        <w:lastRenderedPageBreak/>
        <w:t xml:space="preserve">respect of the entire New South Wales public sector, including the public service proper, police, health, fire fighters, transport, education and State-owned corporations. The bill at proposed section 3E outlines the principal objectives of the commissioner: to promote and maintain the highest levels of integrity, impartiality, accountability and leadership across the public sector; to improve the capability of the public sector to provide strategic and innovative policy advice, implement the decisions of the Government and meet public expectations; to attract and retain a high calibre professional public sector workforce; to ensure that public sector recruitment and selection processes comply with the merit principle and adhere to professional standards; to foster a public service culture in which customer service, initiative, individual responsibility and the achievement of results are strongly valued; to build public confidence in the public sector; and to support the Government in achieving positive budget outcomes through strengthening the capability of the public sector workforce.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Proposed section 3F of the bill identifies the general functions of the commissioner with the key focus on identifying reform opportunities for the public sector workforce and advising the Government on policy innovations and strategy for those areas of reform. As I announced, the inaugural Public Service Commissioner is Mr Graeme Head, who is a public servant with more than 30 years experience including more than 18 years in executive positions both in New South Wales and more recently as the Deputy Secretary in the Commonwealth Department of Health and Ageing.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Part 1.4 and schedule 2B provide for the members and procedure of the Public Service Commission Advisory Board. In confirming our commitment to establish a Public Service Commission, the Government made clear the commissioner would be assisted and supported by an advisory board. The advisory board will comprises an independent chair who is the Public Service Commissioner, the Director General of the Department of Premier and Cabinet and four other external members appointed by the Premier. The board members appointed by the Premier will be persons who together have expertise in human resources management, probity and accountability, strategic planning, budget and performance management and service delivery in the public, private, tertiary and not-for-profit sectors.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On Thursday 14 April 2011 I announced that Professor Peter </w:t>
      </w:r>
      <w:proofErr w:type="spellStart"/>
      <w:r w:rsidRPr="00C64A44">
        <w:rPr>
          <w:rFonts w:ascii="Times New Roman" w:eastAsia="Times New Roman" w:hAnsi="Times New Roman" w:cs="Times New Roman"/>
          <w:color w:val="000000"/>
          <w:sz w:val="24"/>
          <w:szCs w:val="24"/>
          <w:lang w:eastAsia="en-AU"/>
        </w:rPr>
        <w:t>Shergold</w:t>
      </w:r>
      <w:proofErr w:type="spellEnd"/>
      <w:r w:rsidRPr="00C64A44">
        <w:rPr>
          <w:rFonts w:ascii="Times New Roman" w:eastAsia="Times New Roman" w:hAnsi="Times New Roman" w:cs="Times New Roman"/>
          <w:color w:val="000000"/>
          <w:sz w:val="24"/>
          <w:szCs w:val="24"/>
          <w:lang w:eastAsia="en-AU"/>
        </w:rPr>
        <w:t xml:space="preserve">, AC, had been appointed as the incoming Chairman of the advisory board of the Public Service Commission. With a long and distinguished record as a public servant and academic combined with experience in the private sector and social enterprises, Professor </w:t>
      </w:r>
      <w:proofErr w:type="spellStart"/>
      <w:r w:rsidRPr="00C64A44">
        <w:rPr>
          <w:rFonts w:ascii="Times New Roman" w:eastAsia="Times New Roman" w:hAnsi="Times New Roman" w:cs="Times New Roman"/>
          <w:color w:val="000000"/>
          <w:sz w:val="24"/>
          <w:szCs w:val="24"/>
          <w:lang w:eastAsia="en-AU"/>
        </w:rPr>
        <w:t>Shergold</w:t>
      </w:r>
      <w:proofErr w:type="spellEnd"/>
      <w:r w:rsidRPr="00C64A44">
        <w:rPr>
          <w:rFonts w:ascii="Times New Roman" w:eastAsia="Times New Roman" w:hAnsi="Times New Roman" w:cs="Times New Roman"/>
          <w:color w:val="000000"/>
          <w:sz w:val="24"/>
          <w:szCs w:val="24"/>
          <w:lang w:eastAsia="en-AU"/>
        </w:rPr>
        <w:t xml:space="preserve"> demonstrates the very qualities we are seeking to build in this State's public sector—professionalism, innovation, independence and capability. The objective of the board is to provide the Public Service Commissioner and the Premier with strategic, independent and expert advice concerning the management and performance of the public sector workforce. Professor </w:t>
      </w:r>
      <w:proofErr w:type="spellStart"/>
      <w:r w:rsidRPr="00C64A44">
        <w:rPr>
          <w:rFonts w:ascii="Times New Roman" w:eastAsia="Times New Roman" w:hAnsi="Times New Roman" w:cs="Times New Roman"/>
          <w:color w:val="000000"/>
          <w:sz w:val="24"/>
          <w:szCs w:val="24"/>
          <w:lang w:eastAsia="en-AU"/>
        </w:rPr>
        <w:t>Shergold</w:t>
      </w:r>
      <w:proofErr w:type="spellEnd"/>
      <w:r w:rsidRPr="00C64A44">
        <w:rPr>
          <w:rFonts w:ascii="Times New Roman" w:eastAsia="Times New Roman" w:hAnsi="Times New Roman" w:cs="Times New Roman"/>
          <w:color w:val="000000"/>
          <w:sz w:val="24"/>
          <w:szCs w:val="24"/>
          <w:lang w:eastAsia="en-AU"/>
        </w:rPr>
        <w:t xml:space="preserve"> already has provided valuable input through the course of the development of the roles and functions of the commission. I know in his role as the founding chair he will continue to articulate a vision and clear direction for the commission and therefore the public sector. Schedule 2B to the bill also provides for arrangements for the </w:t>
      </w:r>
      <w:r w:rsidRPr="00C64A44">
        <w:rPr>
          <w:rFonts w:ascii="Times New Roman" w:eastAsia="Times New Roman" w:hAnsi="Times New Roman" w:cs="Times New Roman"/>
          <w:color w:val="000000"/>
          <w:sz w:val="24"/>
          <w:szCs w:val="24"/>
          <w:lang w:eastAsia="en-AU"/>
        </w:rPr>
        <w:lastRenderedPageBreak/>
        <w:t xml:space="preserve">members of the board including the term and disclosure of pecuniary and other interests and some of the procedural arrangements and processes for conducting meetings. These provisions are common across legislation where an advisory board is established.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There are a number of other amendments to the Act as a result of establishing the Public Service Commissioner. A significant number of amendments are as a result of omitting references to the Director of Public Employment, which is a role currently held by the Director General of the Department of Premier and Cabinet, and replacing the references with the commissioner where the function is one falling within the roles and functions of the Public Service Commissioner, and with the Director General where the function is one remaining within the roles and functions of the Director General of the Department of Premier and Cabinet. The Director General of the Department of Premier and Cabinet will continue to exercise all functions in relation to public sector industrial relations as identified in part 6.2 of the bill.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There is one change to the existing legislative provisions unrelated to establishing a Public Service Commissioner. In my view, insularity is the enemy of innovation. Combining the textures of different cultures stimulates new ideas and healthy competitive thinking. I have been a longstanding advocate of encouraging and developing two-way secondments with the private sector, tertiary sector and the not-for-profit sector as well as other public sector jurisdictions. The Act will be amended to expand the mobility powers to allow for temporary assignments beyond the New South Wales public sector as outlined in clause 88A of the bill. This important change will facilitate the temporary assignment of staff between the New South Wales public sector, other Australian public sectors, universities and the private sector, including the not-for-profit sector.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This amendment will greatly expand the opportunities for both employers and their employees to explore joint projects and collaborative arrangements including temporary placements or staff exchanges between employers whether they are public sector, private sector, universities or not-for-profit organisations. Without this amendment, exchanges are limited to local councils, local authorities and the New South Wales public sector only. The change will contribute to the Government's aim to enhance collaboration with the not-for-profit, academic and private sectors in shaping public sector policy and delivery. It also will contribute to developing the public sector workforce through increased career experience, development opportunities and improved understanding of other sectors and their needs.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There is a great appetite for engagement among the business and non-government sectors and, critically, a real and genuine willingness to make a contribution to New South Wales's enhanced performance. These new mobility arrangements will encourage flexible and innovative joint ventures, such as collaborative projects in which the New South Wales public sector and either universities, other Australian public sector agencies, the private sector or the not-for-profit sector could exchange staff for development purposes or sharing of skills and expertise in providing services to our customers, the citizens of New South Wales. Sharing of ideas between sectors can lead to innovation in service delivery. </w:t>
      </w:r>
      <w:r w:rsidRPr="00C64A44">
        <w:rPr>
          <w:rFonts w:ascii="Times New Roman" w:eastAsia="Times New Roman" w:hAnsi="Times New Roman" w:cs="Times New Roman"/>
          <w:color w:val="000000"/>
          <w:sz w:val="24"/>
          <w:szCs w:val="24"/>
          <w:lang w:eastAsia="en-AU"/>
        </w:rPr>
        <w:lastRenderedPageBreak/>
        <w:t xml:space="preserve">Innovation is the great driver of reform and is a key to shaping a better future. We must encourage new models and ideas and not be limited by existing paradigms. Innovation can be used to create opportunity and inform the way the Government delivers more convenient, effective, relevant and reliable services to people.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 xml:space="preserve">As an employer, mobility is a great asset for the New South Wales public sector to promote. It demonstrates that a public sector career can present a diversity of opportunities and scope for the development of a range of skills. This can be attractive to employers and potential employees who are seeking variety, challenges and diverse career experiences. Expanding the arrangements for temporary assignments will allow this to happen effectively. We have asked the Public Service Commissioner to embark on a challenge. The challenge is to establish and enforce high ethical standards by setting clear expectations in the ethical framework, strengthen public sector performance by making the New South Wales public sector an employer of choice, ensure public servants are appointed on merit, put citizens at the centre of service delivery, and ensure that the public sector collaborates with the not-for-profit sector in providing services. This bill puts the necessary arrangements in place to help the commissioner to meet those challenges. </w:t>
      </w:r>
      <w:r w:rsidRPr="00C64A44">
        <w:rPr>
          <w:rFonts w:ascii="Times New Roman" w:eastAsia="Times New Roman" w:hAnsi="Times New Roman" w:cs="Times New Roman"/>
          <w:color w:val="000000"/>
          <w:sz w:val="24"/>
          <w:szCs w:val="24"/>
          <w:lang w:eastAsia="en-AU"/>
        </w:rPr>
        <w:br/>
      </w:r>
      <w:r w:rsidRPr="00C64A44">
        <w:rPr>
          <w:rFonts w:ascii="Times New Roman" w:eastAsia="Times New Roman" w:hAnsi="Times New Roman" w:cs="Times New Roman"/>
          <w:color w:val="000000"/>
          <w:sz w:val="24"/>
          <w:szCs w:val="24"/>
          <w:lang w:eastAsia="en-AU"/>
        </w:rPr>
        <w:br/>
        <w:t>I have great confidence in the energy and commitment of the New South Wales public sector, and the capabilities of men and women across our State and across the spectrum of occupations, to meet the complexities and challenges in our rapidly changing world. Our public sector needs to have confidence that their independence and integrity is strengthened by a Public Service Commissioner who also understands that an effective and valued public sector is one that, as I said at the outset, is there to serve the community. The commissioner will build upon the professionalism, innovation, independence and capability of our public servants so that our New South Wales public sector is the envy of other States and a model for other jurisdictions. I commend the bill to the House.</w:t>
      </w:r>
    </w:p>
    <w:sectPr w:rsidR="00737884" w:rsidSect="007378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A44"/>
    <w:rsid w:val="00737884"/>
    <w:rsid w:val="00997886"/>
    <w:rsid w:val="00C64A44"/>
    <w:rsid w:val="00E60A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853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0513">
          <w:marLeft w:val="0"/>
          <w:marRight w:val="0"/>
          <w:marTop w:val="0"/>
          <w:marBottom w:val="0"/>
          <w:divBdr>
            <w:top w:val="none" w:sz="0" w:space="0" w:color="auto"/>
            <w:left w:val="none" w:sz="0" w:space="0" w:color="auto"/>
            <w:bottom w:val="none" w:sz="0" w:space="0" w:color="auto"/>
            <w:right w:val="none" w:sz="0" w:space="0" w:color="auto"/>
          </w:divBdr>
          <w:divsChild>
            <w:div w:id="477576086">
              <w:marLeft w:val="0"/>
              <w:marRight w:val="0"/>
              <w:marTop w:val="0"/>
              <w:marBottom w:val="0"/>
              <w:divBdr>
                <w:top w:val="none" w:sz="0" w:space="0" w:color="auto"/>
                <w:left w:val="none" w:sz="0" w:space="0" w:color="auto"/>
                <w:bottom w:val="none" w:sz="0" w:space="0" w:color="auto"/>
                <w:right w:val="none" w:sz="0" w:space="0" w:color="auto"/>
              </w:divBdr>
              <w:divsChild>
                <w:div w:id="521481530">
                  <w:marLeft w:val="0"/>
                  <w:marRight w:val="0"/>
                  <w:marTop w:val="0"/>
                  <w:marBottom w:val="0"/>
                  <w:divBdr>
                    <w:top w:val="none" w:sz="0" w:space="0" w:color="auto"/>
                    <w:left w:val="none" w:sz="0" w:space="0" w:color="auto"/>
                    <w:bottom w:val="none" w:sz="0" w:space="0" w:color="auto"/>
                    <w:right w:val="none" w:sz="0" w:space="0" w:color="auto"/>
                  </w:divBdr>
                  <w:divsChild>
                    <w:div w:id="1170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1778a28-9f50-4fb9-b03b-0a0fdc856c14" ContentTypeId="0x01010027F4C9A338CD0F4F9CD719196E9994F1" PreviousValue="false"/>
</file>

<file path=customXml/item3.xml><?xml version="1.0" encoding="utf-8"?>
<ct:contentTypeSchema xmlns:ct="http://schemas.microsoft.com/office/2006/metadata/contentType" xmlns:ma="http://schemas.microsoft.com/office/2006/metadata/properties/metaAttributes" ct:_="" ma:_="" ma:contentTypeName="Bills Document" ma:contentTypeID="0x01010027F4C9A338CD0F4F9CD719196E9994F1009CF3F304DA762141BAF1645290E4B7DE" ma:contentTypeVersion="6" ma:contentTypeDescription="Create a new document." ma:contentTypeScope="" ma:versionID="15c5100e28c5ab16cd9aed841f8544d2">
  <xsd:schema xmlns:xsd="http://www.w3.org/2001/XMLSchema" xmlns:xs="http://www.w3.org/2001/XMLSchema" xmlns:p="http://schemas.microsoft.com/office/2006/metadata/properties" xmlns:ns2="aa27ac04-4ef1-4ecc-89ce-3a0f50f0af2b" xmlns:ns3="9fc2ba3e-4e69-479d-9e29-1fc3a3b3e773" xmlns:ns4="63e34047-ac42-4036-9033-e057f6ab76f1" targetNamespace="http://schemas.microsoft.com/office/2006/metadata/properties" ma:root="true" ma:fieldsID="3dc16c2ec76ca1c0ce6e8ae0b9103457" ns2:_="" ns3:_="" ns4:_="">
    <xsd:import namespace="aa27ac04-4ef1-4ecc-89ce-3a0f50f0af2b"/>
    <xsd:import namespace="9fc2ba3e-4e69-479d-9e29-1fc3a3b3e773"/>
    <xsd:import namespace="63e34047-ac42-4036-9033-e057f6ab76f1"/>
    <xsd:element name="properties">
      <xsd:complexType>
        <xsd:sequence>
          <xsd:element name="documentManagement">
            <xsd:complexType>
              <xsd:all>
                <xsd:element ref="ns2:Business_x005f_x0020_Identifier" minOccurs="0"/>
                <xsd:element ref="ns3:HansardParliamentTaxHTField0" minOccurs="0"/>
                <xsd:element ref="ns4:TaxCatchAll" minOccurs="0"/>
                <xsd:element ref="ns4:TaxCatchAllLabel" minOccurs="0"/>
                <xsd:element ref="ns3:MemberTaxHTField0" minOccurs="0"/>
                <xsd:element ref="ns3:BillTaxHTField0" minOccurs="0"/>
                <xsd:element ref="ns2:pcac9fd66c484792ab40f78a6abfadcd" minOccurs="0"/>
                <xsd:element ref="ns2:Year" minOccurs="0"/>
                <xsd:element ref="ns2:PublishStatus" minOccurs="0"/>
                <xsd:element ref="ns2:DocumentKey"/>
                <xsd:element ref="ns2:hb743b56a1bb4a7bbf45967e2ec127e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pcac9fd66c484792ab40f78a6abfadcd" ma:index="17" nillable="true" ma:taxonomy="true" ma:internalName="pcac9fd66c484792ab40f78a6abfadcd" ma:taxonomyFieldName="Parliament_x0020_Document_x0020_Type" ma:displayName="Parliament Document Type" ma:indexed="true" ma:readOnly="false" ma:fieldId="{9cac9fd6-6c48-4792-ab40-f78a6abfadcd}" ma:sspId="d1778a28-9f50-4fb9-b03b-0a0fdc856c14" ma:termSetId="c2fa9474-fc9d-47b5-984d-3a56319cfd28" ma:anchorId="00000000-0000-0000-0000-000000000000" ma:open="false" ma:isKeyword="false">
      <xsd:complexType>
        <xsd:sequence>
          <xsd:element ref="pc:Terms" minOccurs="0" maxOccurs="1"/>
        </xsd:sequence>
      </xsd:complexType>
    </xsd:element>
    <xsd:element name="Year" ma:index="19" nillable="true" ma:displayName="Year" ma:indexed="true" ma:internalName="Year">
      <xsd:simpleType>
        <xsd:restriction base="dms:Number"/>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DocumentKey" ma:index="21" ma:displayName="Document Key"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hb743b56a1bb4a7bbf45967e2ec127ee" ma:index="22"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c2ba3e-4e69-479d-9e29-1fc3a3b3e773" elementFormDefault="qualified">
    <xsd:import namespace="http://schemas.microsoft.com/office/2006/documentManagement/types"/>
    <xsd:import namespace="http://schemas.microsoft.com/office/infopath/2007/PartnerControls"/>
    <xsd:element name="HansardParliamentTaxHTField0" ma:index="9" nillable="true" ma:taxonomy="true" ma:internalName="HansardParliamentTaxHTField0" ma:taxonomyFieldName="Hansard_x0020_Parliament" ma:displayName="Parliament" ma:indexed="true" ma:default="" ma:fieldId="{69ff2f37-2950-4630-9a77-9951f213e5c5}" ma:sspId="d1778a28-9f50-4fb9-b03b-0a0fdc856c14" ma:termSetId="03b2a89d-c8fe-400c-9cd9-9685b59b1e35" ma:anchorId="00000000-0000-0000-0000-000000000000" ma:open="false" ma:isKeyword="false">
      <xsd:complexType>
        <xsd:sequence>
          <xsd:element ref="pc:Terms" minOccurs="0" maxOccurs="1"/>
        </xsd:sequence>
      </xsd:complexType>
    </xsd:element>
    <xsd:element name="MemberTaxHTField0" ma:index="13"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element name="BillTaxHTField0" ma:index="15" nillable="true" ma:taxonomy="true" ma:internalName="BillTaxHTField0" ma:taxonomyFieldName="Bill" ma:displayName="Bill" ma:default="" ma:fieldId="{49c9971e-6c7d-416b-9b1d-dacfbf636d32}" ma:taxonomyMulti="true" ma:sspId="d1778a28-9f50-4fb9-b03b-0a0fdc856c14" ma:termSetId="6d5b8fd8-7fee-482f-8b3d-f572b8ae60b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f510b4-39ee-43ce-9f3f-dcc63cebd8c2}" ma:internalName="TaxCatchAll" ma:showField="CatchAllData" ma:web="9fc2ba3e-4e69-479d-9e29-1fc3a3b3e77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f510b4-39ee-43ce-9f3f-dcc63cebd8c2}" ma:internalName="TaxCatchAllLabel" ma:readOnly="true" ma:showField="CatchAllDataLabel" ma:web="9fc2ba3e-4e69-479d-9e29-1fc3a3b3e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illTaxHTField0 xmlns="9fc2ba3e-4e69-479d-9e29-1fc3a3b3e773">
      <Terms xmlns="http://schemas.microsoft.com/office/infopath/2007/PartnerControls">
        <TermInfo xmlns="http://schemas.microsoft.com/office/infopath/2007/PartnerControls">
          <TermName xmlns="http://schemas.microsoft.com/office/infopath/2007/PartnerControls">Public Sector Employment and Management Amendment (Ethics and Public Service Commissioner) Bill 2011</TermName>
          <TermId xmlns="http://schemas.microsoft.com/office/infopath/2007/PartnerControls">2c673863-cd93-4cab-83fe-ee27f8fb9044</TermId>
        </TermInfo>
      </Terms>
    </BillTaxHTField0>
    <Business_x005f_x0020_Identifier xmlns="aa27ac04-4ef1-4ecc-89ce-3a0f50f0af2b">756</Business_x005f_x0020_Identifier>
    <PublishStatus xmlns="aa27ac04-4ef1-4ecc-89ce-3a0f50f0af2b">Published</PublishStatus>
    <HansardParliamentTaxHTField0 xmlns="9fc2ba3e-4e69-479d-9e29-1fc3a3b3e773">
      <Terms xmlns="http://schemas.microsoft.com/office/infopath/2007/PartnerControls">
        <TermInfo xmlns="http://schemas.microsoft.com/office/infopath/2007/PartnerControls">
          <TermName xmlns="http://schemas.microsoft.com/office/infopath/2007/PartnerControls">Fifty-Fifth Parliament, First Session (55-1)</TermName>
          <TermId xmlns="http://schemas.microsoft.com/office/infopath/2007/PartnerControls">2b8d18d8-1216-499c-b0b1-772eb561934e</TermId>
        </TermInfo>
      </Terms>
    </HansardParliamentTaxHTField0>
    <DocumentKey xmlns="aa27ac04-4ef1-4ecc-89ce-3a0f50f0af2b">second-reading-speech-la</DocumentKey>
    <TaxCatchAll xmlns="63e34047-ac42-4036-9033-e057f6ab76f1">
      <Value>781</Value>
      <Value>2</Value>
      <Value>1265</Value>
      <Value>2845</Value>
      <Value>2976</Value>
      <Value>1</Value>
    </TaxCatchAll>
    <Year xmlns="aa27ac04-4ef1-4ecc-89ce-3a0f50f0af2b">2011</Year>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MemberTaxHTField0 xmlns="9fc2ba3e-4e69-479d-9e29-1fc3a3b3e773">
      <Terms xmlns="http://schemas.microsoft.com/office/infopath/2007/PartnerControls">
        <TermInfo xmlns="http://schemas.microsoft.com/office/infopath/2007/PartnerControls">
          <TermName xmlns="http://schemas.microsoft.com/office/infopath/2007/PartnerControls">O'FARRELL, Barry Robert B.R.</TermName>
          <TermId xmlns="http://schemas.microsoft.com/office/infopath/2007/PartnerControls">ffeaa601-b27d-4356-a07d-02d7d32faa34</TermId>
        </TermInfo>
        <TermInfo xmlns="http://schemas.microsoft.com/office/infopath/2007/PartnerControls">
          <TermName xmlns="http://schemas.microsoft.com/office/infopath/2007/PartnerControls">GALLACHER, Michael Joseph M. J.</TermName>
          <TermId xmlns="http://schemas.microsoft.com/office/infopath/2007/PartnerControls">9ed64be4-d7fd-4bca-8a61-03154fd2323e</TermId>
        </TermInfo>
      </Terms>
    </MemberTaxHTField0>
    <pcac9fd66c484792ab40f78a6abfadcd xmlns="aa27ac04-4ef1-4ecc-89ce-3a0f50f0af2b">
      <Terms xmlns="http://schemas.microsoft.com/office/infopath/2007/PartnerControls">
        <TermInfo xmlns="http://schemas.microsoft.com/office/infopath/2007/PartnerControls">
          <TermName xmlns="http://schemas.microsoft.com/office/infopath/2007/PartnerControls">Bill</TermName>
          <TermId xmlns="http://schemas.microsoft.com/office/infopath/2007/PartnerControls">fbcc8b15-03f9-4959-af75-d9d14fcb55ee</TermId>
        </TermInfo>
      </Terms>
    </pcac9fd66c484792ab40f78a6abfadcd>
    <_dlc_DocId xmlns="9fc2ba3e-4e69-479d-9e29-1fc3a3b3e773">NSDEXZTYTW35-431438744-8941</_dlc_DocId>
    <_dlc_DocIdUrl xmlns="9fc2ba3e-4e69-479d-9e29-1fc3a3b3e773">
      <Url>https://website-authoring.parl.nsw.gov.au/bill/_layouts/15/DocIdRedir.aspx?ID=NSDEXZTYTW35-431438744-8941</Url>
      <Description>NSDEXZTYTW35-431438744-8941</Description>
    </_dlc_DocIdUrl>
  </documentManagement>
</p:properties>
</file>

<file path=customXml/itemProps1.xml><?xml version="1.0" encoding="utf-8"?>
<ds:datastoreItem xmlns:ds="http://schemas.openxmlformats.org/officeDocument/2006/customXml" ds:itemID="{C642B19B-1A16-4DF5-AD59-279ED56EC071}"/>
</file>

<file path=customXml/itemProps2.xml><?xml version="1.0" encoding="utf-8"?>
<ds:datastoreItem xmlns:ds="http://schemas.openxmlformats.org/officeDocument/2006/customXml" ds:itemID="{E51A8246-3826-4DC0-901A-8767082190C5}"/>
</file>

<file path=customXml/itemProps3.xml><?xml version="1.0" encoding="utf-8"?>
<ds:datastoreItem xmlns:ds="http://schemas.openxmlformats.org/officeDocument/2006/customXml" ds:itemID="{053FBA8F-94A7-40CD-A180-D0CC21D9F557}"/>
</file>

<file path=customXml/itemProps4.xml><?xml version="1.0" encoding="utf-8"?>
<ds:datastoreItem xmlns:ds="http://schemas.openxmlformats.org/officeDocument/2006/customXml" ds:itemID="{0C912A89-71AA-4C36-9012-3818579CC790}"/>
</file>

<file path=customXml/itemProps5.xml><?xml version="1.0" encoding="utf-8"?>
<ds:datastoreItem xmlns:ds="http://schemas.openxmlformats.org/officeDocument/2006/customXml" ds:itemID="{DD79A893-EA33-4FAD-95FD-2A1A4C9378F1}"/>
</file>

<file path=docProps/app.xml><?xml version="1.0" encoding="utf-8"?>
<Properties xmlns="http://schemas.openxmlformats.org/officeDocument/2006/extended-properties" xmlns:vt="http://schemas.openxmlformats.org/officeDocument/2006/docPropsVTypes">
  <Template>Normal.dotm</Template>
  <TotalTime>22</TotalTime>
  <Pages>8</Pages>
  <Words>3871</Words>
  <Characters>22070</Characters>
  <Application>Microsoft Office Word</Application>
  <DocSecurity>0</DocSecurity>
  <Lines>183</Lines>
  <Paragraphs>51</Paragraphs>
  <ScaleCrop>false</ScaleCrop>
  <Company>Parliament of NSW</Company>
  <LinksUpToDate>false</LinksUpToDate>
  <CharactersWithSpaces>25890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EMPLOYMENT AND MANAGEMENT AMENDMENT.docx</dc:title>
  <dc:subject/>
  <dc:creator>NSW Parliament</dc:creator>
  <cp:keywords/>
  <dc:description/>
  <cp:lastModifiedBy>NSW Parliament</cp:lastModifiedBy>
  <cp:revision>1</cp:revision>
  <dcterms:created xsi:type="dcterms:W3CDTF">2011-09-16T05:14:00Z</dcterms:created>
  <dcterms:modified xsi:type="dcterms:W3CDTF">2011-09-16T05:41:00Z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0x01010027F4C9A338CD0F4F9CD719196E9994F1009CF3F304DA762141BAF1645290E4B7DE</vt:lpwstr>
  </property>
  <property fmtid="{D5CDD505-2E9C-101B-9397-08002B2CF9AE}" pid="3" name="Document Key">
    <vt:lpwstr>second-reading-speech-la</vt:lpwstr>
  </property>
  <property fmtid="{D5CDD505-2E9C-101B-9397-08002B2CF9AE}" pid="4" name="Hansard Member">
    <vt:lpwstr>1265;#O'FARRELL, Barry Robert B.R.|ffeaa601-b27d-4356-a07d-02d7d32faa34;#781;#GALLACHER, Michael Joseph M. J.|9ed64be4-d7fd-4bca-8a61-03154fd2323e</vt:lpwstr>
  </property>
  <property fmtid="{D5CDD505-2E9C-101B-9397-08002B2CF9AE}" pid="5" name="Hansard Parliament">
    <vt:lpwstr>2845;#Fifty-Fifth Parliament, First Session (55-1)|2b8d18d8-1216-499c-b0b1-772eb561934e</vt:lpwstr>
  </property>
  <property fmtid="{D5CDD505-2E9C-101B-9397-08002B2CF9AE}" pid="6" name="Bill">
    <vt:lpwstr>2976;#Public Sector Employment and Management Amendment (Ethics and Public Service Commissioner) Bill 2011|2c673863-cd93-4cab-83fe-ee27f8fb9044</vt:lpwstr>
  </property>
  <property fmtid="{D5CDD505-2E9C-101B-9397-08002B2CF9AE}" pid="7" name="Parliament Document Type">
    <vt:lpwstr>1;#Bill|fbcc8b15-03f9-4959-af75-d9d14fcb55ee</vt:lpwstr>
  </property>
  <property fmtid="{D5CDD505-2E9C-101B-9397-08002B2CF9AE}" pid="8" name="House">
    <vt:lpwstr>2;#Legislative Assembly|b225b286-ab87-4178-850b-8a55076b14c3</vt:lpwstr>
  </property>
  <property fmtid="{D5CDD505-2E9C-101B-9397-08002B2CF9AE}" pid="9" name="_dlc_DocIdItemGuid">
    <vt:lpwstr>435aa384-54aa-4a52-a8bb-c1cd128896b3</vt:lpwstr>
  </property>
  <property fmtid="{D5CDD505-2E9C-101B-9397-08002B2CF9AE}" pid="10" name="_docset_NoMedatataSyncRequired">
    <vt:lpwstr>False</vt:lpwstr>
  </property>
</Properties>
</file>